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DD870" w14:textId="77777777" w:rsidR="00EE42C3" w:rsidRDefault="00EE42C3" w:rsidP="003379CA">
      <w:pPr>
        <w:rPr>
          <w:b/>
          <w:bCs/>
          <w:sz w:val="44"/>
          <w:szCs w:val="44"/>
        </w:rPr>
      </w:pPr>
    </w:p>
    <w:p w14:paraId="65F50C45" w14:textId="29A89D78" w:rsidR="00A23FE1" w:rsidRPr="003379CA" w:rsidRDefault="00A23FE1" w:rsidP="003379CA">
      <w:pPr>
        <w:rPr>
          <w:b/>
          <w:bCs/>
          <w:sz w:val="44"/>
          <w:szCs w:val="44"/>
        </w:rPr>
      </w:pPr>
      <w:r w:rsidRPr="003379CA">
        <w:rPr>
          <w:b/>
          <w:bCs/>
          <w:sz w:val="44"/>
          <w:szCs w:val="44"/>
        </w:rPr>
        <w:t xml:space="preserve">Contract Management Network: </w:t>
      </w:r>
      <w:r w:rsidR="003379CA">
        <w:rPr>
          <w:b/>
          <w:bCs/>
          <w:sz w:val="44"/>
          <w:szCs w:val="44"/>
        </w:rPr>
        <w:br/>
      </w:r>
      <w:r w:rsidRPr="003379CA">
        <w:rPr>
          <w:b/>
          <w:bCs/>
          <w:sz w:val="44"/>
          <w:szCs w:val="44"/>
        </w:rPr>
        <w:t>Terms of Reference</w:t>
      </w:r>
    </w:p>
    <w:sdt>
      <w:sdtPr>
        <w:rPr>
          <w:rFonts w:asciiTheme="minorHAnsi" w:eastAsiaTheme="minorHAnsi" w:hAnsiTheme="minorHAnsi" w:cstheme="minorHAnsi"/>
          <w:color w:val="auto"/>
          <w:kern w:val="2"/>
          <w:sz w:val="22"/>
          <w:szCs w:val="22"/>
          <w:lang w:eastAsia="en-US"/>
          <w14:ligatures w14:val="standardContextual"/>
        </w:rPr>
        <w:id w:val="-35958348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49D0C24" w14:textId="40C8E015" w:rsidR="00483054" w:rsidRDefault="00483054">
          <w:pPr>
            <w:pStyle w:val="TOCHeading"/>
          </w:pPr>
          <w:r>
            <w:t>Contents</w:t>
          </w:r>
        </w:p>
        <w:p w14:paraId="7A4EBE56" w14:textId="08720255" w:rsidR="00973B2B" w:rsidRDefault="00483054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noProof/>
              <w:sz w:val="24"/>
              <w:szCs w:val="24"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8115057" w:history="1">
            <w:r w:rsidR="00973B2B" w:rsidRPr="005E2E31">
              <w:rPr>
                <w:rStyle w:val="Hyperlink"/>
                <w:noProof/>
              </w:rPr>
              <w:t>SECTION 1: PURPOSE AND ROLE</w:t>
            </w:r>
            <w:r w:rsidR="00973B2B">
              <w:rPr>
                <w:noProof/>
                <w:webHidden/>
              </w:rPr>
              <w:tab/>
            </w:r>
            <w:r w:rsidR="00973B2B">
              <w:rPr>
                <w:noProof/>
                <w:webHidden/>
              </w:rPr>
              <w:fldChar w:fldCharType="begin"/>
            </w:r>
            <w:r w:rsidR="00973B2B">
              <w:rPr>
                <w:noProof/>
                <w:webHidden/>
              </w:rPr>
              <w:instrText xml:space="preserve"> PAGEREF _Toc228115057 \h </w:instrText>
            </w:r>
            <w:r w:rsidR="00973B2B">
              <w:rPr>
                <w:noProof/>
                <w:webHidden/>
              </w:rPr>
            </w:r>
            <w:r w:rsidR="00973B2B">
              <w:rPr>
                <w:noProof/>
                <w:webHidden/>
              </w:rPr>
              <w:fldChar w:fldCharType="separate"/>
            </w:r>
            <w:r w:rsidR="00973B2B">
              <w:rPr>
                <w:noProof/>
                <w:webHidden/>
              </w:rPr>
              <w:t>1</w:t>
            </w:r>
            <w:r w:rsidR="00973B2B">
              <w:rPr>
                <w:noProof/>
                <w:webHidden/>
              </w:rPr>
              <w:fldChar w:fldCharType="end"/>
            </w:r>
          </w:hyperlink>
        </w:p>
        <w:p w14:paraId="39E8E540" w14:textId="03970683" w:rsidR="00973B2B" w:rsidRDefault="00973B2B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noProof/>
              <w:sz w:val="24"/>
              <w:szCs w:val="24"/>
              <w:lang w:eastAsia="en-GB"/>
            </w:rPr>
          </w:pPr>
          <w:hyperlink w:anchor="_Toc228115058" w:history="1">
            <w:r w:rsidRPr="005E2E31">
              <w:rPr>
                <w:rStyle w:val="Hyperlink"/>
                <w:noProof/>
              </w:rPr>
              <w:t>SECTION 2: DUTIES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_Toc228115058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AF9367" w14:textId="0DF7EEA5" w:rsidR="00973B2B" w:rsidRDefault="00973B2B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noProof/>
              <w:sz w:val="24"/>
              <w:szCs w:val="24"/>
              <w:lang w:eastAsia="en-GB"/>
            </w:rPr>
          </w:pPr>
          <w:hyperlink w:anchor="_Toc228115059" w:history="1">
            <w:r w:rsidRPr="005E2E31">
              <w:rPr>
                <w:rStyle w:val="Hyperlink"/>
                <w:noProof/>
              </w:rPr>
              <w:t>SECTION 3: OPERATION OF THE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_Toc228115059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B6B761" w14:textId="194C1CAB" w:rsidR="00973B2B" w:rsidRDefault="00973B2B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noProof/>
              <w:sz w:val="24"/>
              <w:szCs w:val="24"/>
              <w:lang w:eastAsia="en-GB"/>
            </w:rPr>
          </w:pPr>
          <w:hyperlink w:anchor="_Toc228115060" w:history="1">
            <w:r w:rsidRPr="005E2E31">
              <w:rPr>
                <w:rStyle w:val="Hyperlink"/>
                <w:noProof/>
              </w:rPr>
              <w:t>SECTION 4: EXPECTED BEHAVIOURS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_Toc228115060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A5B95C" w14:textId="1B1D5341" w:rsidR="00973B2B" w:rsidRDefault="00973B2B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noProof/>
              <w:sz w:val="24"/>
              <w:szCs w:val="24"/>
              <w:lang w:eastAsia="en-GB"/>
            </w:rPr>
          </w:pPr>
          <w:hyperlink w:anchor="_Toc228115061" w:history="1">
            <w:r w:rsidRPr="005E2E31">
              <w:rPr>
                <w:rStyle w:val="Hyperlink"/>
                <w:noProof/>
              </w:rPr>
              <w:t>SECTION 5: REVIEW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_Toc228115061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E7ADF3" w14:textId="44C4F64F" w:rsidR="00483054" w:rsidRDefault="00483054">
          <w:r>
            <w:rPr>
              <w:b/>
              <w:bCs/>
            </w:rPr>
            <w:fldChar w:fldCharType="end"/>
          </w:r>
        </w:p>
      </w:sdtContent>
    </w:sdt>
    <w:p w14:paraId="7F8C40E2" w14:textId="77777777" w:rsidR="00A23FE1" w:rsidRPr="00A23FE1" w:rsidRDefault="00A23FE1" w:rsidP="00A23FE1">
      <w:pPr>
        <w:pStyle w:val="Heading2"/>
      </w:pPr>
      <w:bookmarkStart w:id="0" w:name="_Toc228115057"/>
      <w:r w:rsidRPr="00A23FE1">
        <w:t>SECTION 1: PURPOSE AND ROLE</w:t>
      </w:r>
      <w:bookmarkEnd w:id="0"/>
    </w:p>
    <w:p w14:paraId="42A21DDB" w14:textId="77E92F2D" w:rsidR="00A23FE1" w:rsidRPr="00A23FE1" w:rsidRDefault="00A23FE1" w:rsidP="00A23FE1">
      <w:r w:rsidRPr="00A23FE1">
        <w:t xml:space="preserve">The Terms of Reference defines how [INSERT COUNCIL NAME] will operate in practice. Members of the </w:t>
      </w:r>
      <w:r>
        <w:t>Network</w:t>
      </w:r>
      <w:r w:rsidRPr="00A23FE1">
        <w:t xml:space="preserve"> agree to abide by its terms.</w:t>
      </w:r>
    </w:p>
    <w:p w14:paraId="60181379" w14:textId="2B111BEC" w:rsidR="00E564A1" w:rsidRPr="00EB72A2" w:rsidRDefault="00E564A1" w:rsidP="00F03456">
      <w:r w:rsidRPr="00E564A1">
        <w:t xml:space="preserve">The </w:t>
      </w:r>
      <w:r w:rsidR="00A77ACA">
        <w:t xml:space="preserve">purpose of </w:t>
      </w:r>
      <w:r w:rsidR="00817639">
        <w:t xml:space="preserve">the </w:t>
      </w:r>
      <w:r w:rsidRPr="00E564A1">
        <w:t xml:space="preserve">Contract Management Network (CMN) </w:t>
      </w:r>
      <w:r w:rsidR="00A77ACA">
        <w:t>is to provide</w:t>
      </w:r>
      <w:r w:rsidR="004B4A3E">
        <w:t xml:space="preserve"> a</w:t>
      </w:r>
      <w:r w:rsidRPr="00E564A1">
        <w:t xml:space="preserve"> forum </w:t>
      </w:r>
      <w:r w:rsidR="004B4A3E">
        <w:t>for officers involved</w:t>
      </w:r>
      <w:r w:rsidRPr="00E564A1">
        <w:t xml:space="preserve"> </w:t>
      </w:r>
      <w:r w:rsidR="002B47B9">
        <w:t xml:space="preserve">in </w:t>
      </w:r>
      <w:r w:rsidR="002812F1">
        <w:t xml:space="preserve">contract management </w:t>
      </w:r>
      <w:r w:rsidRPr="00E564A1">
        <w:t xml:space="preserve">to share training, insights, and updates aligned with </w:t>
      </w:r>
      <w:r w:rsidR="00817639">
        <w:t>the council’s</w:t>
      </w:r>
      <w:r w:rsidRPr="00E564A1">
        <w:t xml:space="preserve"> contract management </w:t>
      </w:r>
      <w:r w:rsidR="002B47B9">
        <w:t>requirements</w:t>
      </w:r>
      <w:r w:rsidRPr="00E564A1">
        <w:t xml:space="preserve">. It brings together colleagues involved in the day-to-day management of contracts, fostering knowledge exchange and consistency in approach. Discussions within the Network also help shape practical improvements and inform the development of </w:t>
      </w:r>
      <w:r w:rsidR="007B152E" w:rsidRPr="00E564A1">
        <w:t>policies</w:t>
      </w:r>
      <w:r w:rsidR="007B152E">
        <w:t>.</w:t>
      </w:r>
    </w:p>
    <w:p w14:paraId="0C1DDAB4" w14:textId="544223C0" w:rsidR="00445D71" w:rsidRDefault="00A23FE1" w:rsidP="00A23FE1">
      <w:r w:rsidRPr="00A23FE1">
        <w:t xml:space="preserve">The overarching aims and objectives within the terms of reference for this </w:t>
      </w:r>
      <w:r w:rsidR="006222EA">
        <w:t>Network</w:t>
      </w:r>
      <w:r w:rsidRPr="00A23FE1">
        <w:t xml:space="preserve"> are as follows:</w:t>
      </w:r>
    </w:p>
    <w:p w14:paraId="123F92B4" w14:textId="520B0724" w:rsidR="006222EA" w:rsidRPr="00A23FE1" w:rsidRDefault="00EB72A2" w:rsidP="00941172">
      <w:pPr>
        <w:pStyle w:val="ListParagraph"/>
        <w:numPr>
          <w:ilvl w:val="0"/>
          <w:numId w:val="7"/>
        </w:numPr>
      </w:pPr>
      <w:r w:rsidRPr="00445D71">
        <w:rPr>
          <w:lang w:val="en-US"/>
        </w:rPr>
        <w:t>A forum for building and sharing expertise and experience to support effective contract management across the council</w:t>
      </w:r>
    </w:p>
    <w:p w14:paraId="02CAFA03" w14:textId="6B548DA5" w:rsidR="00A34435" w:rsidRPr="00A34435" w:rsidRDefault="00A34435" w:rsidP="00941172">
      <w:pPr>
        <w:numPr>
          <w:ilvl w:val="0"/>
          <w:numId w:val="7"/>
        </w:numPr>
      </w:pPr>
      <w:r w:rsidRPr="00A34435">
        <w:rPr>
          <w:lang w:val="en-US"/>
        </w:rPr>
        <w:t xml:space="preserve">A conduit for ensuring effective communication between </w:t>
      </w:r>
      <w:r w:rsidR="004E7645">
        <w:rPr>
          <w:lang w:val="en-US"/>
        </w:rPr>
        <w:t>central services</w:t>
      </w:r>
      <w:r w:rsidRPr="00A34435">
        <w:rPr>
          <w:lang w:val="en-US"/>
        </w:rPr>
        <w:t xml:space="preserve">, </w:t>
      </w:r>
      <w:r w:rsidR="009476A6">
        <w:rPr>
          <w:lang w:val="en-US"/>
        </w:rPr>
        <w:t>the s</w:t>
      </w:r>
      <w:r w:rsidRPr="00A34435">
        <w:rPr>
          <w:lang w:val="en-US"/>
        </w:rPr>
        <w:t xml:space="preserve">enior </w:t>
      </w:r>
      <w:r w:rsidR="009476A6">
        <w:rPr>
          <w:lang w:val="en-US"/>
        </w:rPr>
        <w:t>l</w:t>
      </w:r>
      <w:r w:rsidRPr="00A34435">
        <w:rPr>
          <w:lang w:val="en-US"/>
        </w:rPr>
        <w:t xml:space="preserve">eadership </w:t>
      </w:r>
      <w:r w:rsidR="009476A6">
        <w:rPr>
          <w:lang w:val="en-US"/>
        </w:rPr>
        <w:t>t</w:t>
      </w:r>
      <w:r w:rsidRPr="00A34435">
        <w:rPr>
          <w:lang w:val="en-US"/>
        </w:rPr>
        <w:t>eam and those with a role in contract management</w:t>
      </w:r>
    </w:p>
    <w:p w14:paraId="3FE5E9E1" w14:textId="77777777" w:rsidR="00A34435" w:rsidRPr="00A34435" w:rsidRDefault="00A34435" w:rsidP="00941172">
      <w:pPr>
        <w:numPr>
          <w:ilvl w:val="0"/>
          <w:numId w:val="7"/>
        </w:numPr>
      </w:pPr>
      <w:r w:rsidRPr="00A34435">
        <w:rPr>
          <w:lang w:val="en-US"/>
        </w:rPr>
        <w:t>A mechanism for disseminating legislative updates and subsequent changes to policies and procedures</w:t>
      </w:r>
    </w:p>
    <w:p w14:paraId="724A3DB2" w14:textId="77777777" w:rsidR="00A34435" w:rsidRPr="00A34435" w:rsidRDefault="00A34435" w:rsidP="00941172">
      <w:pPr>
        <w:numPr>
          <w:ilvl w:val="0"/>
          <w:numId w:val="7"/>
        </w:numPr>
      </w:pPr>
      <w:r w:rsidRPr="00A34435">
        <w:rPr>
          <w:lang w:val="en-US"/>
        </w:rPr>
        <w:t>A vehicle for testing and launching tools and guidance to support contract managers</w:t>
      </w:r>
    </w:p>
    <w:p w14:paraId="252DC828" w14:textId="77777777" w:rsidR="00A34435" w:rsidRPr="00A34435" w:rsidRDefault="00A34435" w:rsidP="00941172">
      <w:pPr>
        <w:numPr>
          <w:ilvl w:val="0"/>
          <w:numId w:val="7"/>
        </w:numPr>
      </w:pPr>
      <w:r w:rsidRPr="00A34435">
        <w:rPr>
          <w:lang w:val="en-US"/>
        </w:rPr>
        <w:t>A space in which to raise issues or challenges for contract managers to the relevant team</w:t>
      </w:r>
    </w:p>
    <w:p w14:paraId="68646EFC" w14:textId="77777777" w:rsidR="00A34435" w:rsidRPr="00A34435" w:rsidRDefault="00A34435" w:rsidP="00941172">
      <w:pPr>
        <w:numPr>
          <w:ilvl w:val="0"/>
          <w:numId w:val="7"/>
        </w:numPr>
      </w:pPr>
      <w:r w:rsidRPr="00A34435">
        <w:rPr>
          <w:lang w:val="en-US"/>
        </w:rPr>
        <w:t>A forum that can facilitate peer support within councils and across spend categories</w:t>
      </w:r>
    </w:p>
    <w:p w14:paraId="7002AC2F" w14:textId="77777777" w:rsidR="00A34435" w:rsidRPr="00A34435" w:rsidRDefault="00A34435" w:rsidP="00941172">
      <w:pPr>
        <w:numPr>
          <w:ilvl w:val="0"/>
          <w:numId w:val="7"/>
        </w:numPr>
      </w:pPr>
      <w:r w:rsidRPr="00A34435">
        <w:rPr>
          <w:lang w:val="en-US"/>
        </w:rPr>
        <w:t xml:space="preserve">A place at which training can be delivered on new processes, ways of working or objectives in relation to contract management </w:t>
      </w:r>
    </w:p>
    <w:p w14:paraId="20558BB6" w14:textId="3BA9BFBD" w:rsidR="00A23FE1" w:rsidRPr="00A23FE1" w:rsidRDefault="00A23FE1" w:rsidP="00A34435">
      <w:r w:rsidRPr="00A23FE1">
        <w:lastRenderedPageBreak/>
        <w:t xml:space="preserve">This </w:t>
      </w:r>
      <w:r w:rsidR="00DD3A0B">
        <w:t>Network</w:t>
      </w:r>
      <w:r w:rsidRPr="00A23FE1">
        <w:t xml:space="preserve"> intends to champion contract management and will seek to promote and embed good practice across the organisation.</w:t>
      </w:r>
    </w:p>
    <w:p w14:paraId="05DC93E3" w14:textId="77777777" w:rsidR="00A23FE1" w:rsidRPr="00A23FE1" w:rsidRDefault="00A23FE1" w:rsidP="00B6248E">
      <w:pPr>
        <w:pStyle w:val="Heading2"/>
      </w:pPr>
      <w:bookmarkStart w:id="1" w:name="_Toc228115058"/>
      <w:r w:rsidRPr="00A23FE1">
        <w:t>SECTION 2: DUTIES</w:t>
      </w:r>
      <w:bookmarkEnd w:id="1"/>
    </w:p>
    <w:p w14:paraId="7A22107A" w14:textId="0422874A" w:rsidR="00A23FE1" w:rsidRPr="00872EFF" w:rsidRDefault="00A23FE1" w:rsidP="00A23FE1">
      <w:r w:rsidRPr="00872EFF">
        <w:t xml:space="preserve">The </w:t>
      </w:r>
      <w:r w:rsidR="00A719DE" w:rsidRPr="00872EFF">
        <w:t>CMN</w:t>
      </w:r>
      <w:r w:rsidRPr="00872EFF">
        <w:t xml:space="preserve"> will </w:t>
      </w:r>
      <w:r w:rsidR="00A719DE" w:rsidRPr="00872EFF">
        <w:t>help embed the following principles corporately,</w:t>
      </w:r>
      <w:r w:rsidRPr="00872EFF">
        <w:t xml:space="preserve"> to ensure effective contract </w:t>
      </w:r>
      <w:r w:rsidR="006C613D" w:rsidRPr="00872EFF">
        <w:t xml:space="preserve">delivery, benefits, </w:t>
      </w:r>
      <w:r w:rsidRPr="00872EFF">
        <w:t xml:space="preserve">risk management and </w:t>
      </w:r>
      <w:r w:rsidR="0031722D" w:rsidRPr="00872EFF">
        <w:t>governance</w:t>
      </w:r>
      <w:r w:rsidRPr="00872EFF">
        <w:t xml:space="preserve"> across the </w:t>
      </w:r>
      <w:r w:rsidR="0017549E" w:rsidRPr="00872EFF">
        <w:t>c</w:t>
      </w:r>
      <w:r w:rsidRPr="00872EFF">
        <w:t>ouncil’s contracts</w:t>
      </w:r>
      <w:r w:rsidR="003B70FD" w:rsidRPr="00872EFF">
        <w:t>.</w:t>
      </w:r>
    </w:p>
    <w:p w14:paraId="2A67D658" w14:textId="2CEB57AC" w:rsidR="00872EFF" w:rsidRPr="004423D9" w:rsidRDefault="005C5057" w:rsidP="004423D9">
      <w:pPr>
        <w:pStyle w:val="ListParagraph"/>
        <w:numPr>
          <w:ilvl w:val="0"/>
          <w:numId w:val="9"/>
        </w:numPr>
        <w:spacing w:after="0"/>
        <w:ind w:left="360"/>
        <w:rPr>
          <w:b/>
          <w:bCs/>
          <w:color w:val="006666"/>
        </w:rPr>
      </w:pPr>
      <w:r w:rsidRPr="004423D9">
        <w:rPr>
          <w:b/>
          <w:bCs/>
          <w:color w:val="006666"/>
        </w:rPr>
        <w:t xml:space="preserve">Achieving value for money </w:t>
      </w:r>
    </w:p>
    <w:p w14:paraId="7C3E6DDD" w14:textId="79E3D86E" w:rsidR="00344CFD" w:rsidRDefault="005C5057" w:rsidP="004423D9">
      <w:pPr>
        <w:pStyle w:val="ListParagraph"/>
        <w:spacing w:after="0"/>
        <w:ind w:left="360"/>
      </w:pPr>
      <w:r>
        <w:t>Support contract managers to achieve value for money for residents, including social value and local market development through effective contract management.</w:t>
      </w:r>
    </w:p>
    <w:p w14:paraId="0E8C9627" w14:textId="77777777" w:rsidR="00A3111F" w:rsidRPr="00A3111F" w:rsidRDefault="00A3111F" w:rsidP="004423D9">
      <w:pPr>
        <w:pStyle w:val="ListParagraph"/>
        <w:spacing w:after="0"/>
        <w:ind w:left="-3"/>
        <w:rPr>
          <w:sz w:val="6"/>
          <w:szCs w:val="6"/>
        </w:rPr>
      </w:pPr>
    </w:p>
    <w:p w14:paraId="208B8D96" w14:textId="25C24F45" w:rsidR="00F163C7" w:rsidRDefault="00F163C7" w:rsidP="004423D9">
      <w:pPr>
        <w:pStyle w:val="ListParagraph"/>
        <w:numPr>
          <w:ilvl w:val="0"/>
          <w:numId w:val="9"/>
        </w:numPr>
        <w:spacing w:after="0"/>
        <w:ind w:left="360"/>
      </w:pPr>
      <w:r w:rsidRPr="001E0E47">
        <w:rPr>
          <w:b/>
          <w:bCs/>
          <w:color w:val="006666"/>
        </w:rPr>
        <w:t>Strategy and contract performance oversight</w:t>
      </w:r>
      <w:r w:rsidRPr="008962C7">
        <w:br/>
        <w:t>Strengthening alignment between individual contracts and the council’s strategic objectives, and encouraging monitoring of performance, outcomes, and value delivery.</w:t>
      </w:r>
    </w:p>
    <w:p w14:paraId="205E2E2A" w14:textId="77777777" w:rsidR="00A3111F" w:rsidRPr="00A3111F" w:rsidRDefault="00A3111F" w:rsidP="004423D9">
      <w:pPr>
        <w:pStyle w:val="ListParagraph"/>
        <w:spacing w:after="0"/>
        <w:ind w:left="0"/>
        <w:rPr>
          <w:sz w:val="6"/>
          <w:szCs w:val="6"/>
        </w:rPr>
      </w:pPr>
    </w:p>
    <w:p w14:paraId="415F75E1" w14:textId="019022F1" w:rsidR="008962C7" w:rsidRDefault="008962C7" w:rsidP="004423D9">
      <w:pPr>
        <w:pStyle w:val="ListParagraph"/>
        <w:numPr>
          <w:ilvl w:val="0"/>
          <w:numId w:val="9"/>
        </w:numPr>
        <w:spacing w:after="0"/>
        <w:ind w:left="360"/>
      </w:pPr>
      <w:r w:rsidRPr="001E0E47">
        <w:rPr>
          <w:b/>
          <w:bCs/>
          <w:color w:val="006666"/>
        </w:rPr>
        <w:t>Compliance and governance</w:t>
      </w:r>
      <w:r w:rsidRPr="008962C7">
        <w:br/>
        <w:t xml:space="preserve">Promoting </w:t>
      </w:r>
      <w:r w:rsidR="00910864">
        <w:t>l</w:t>
      </w:r>
      <w:r w:rsidRPr="008962C7">
        <w:t xml:space="preserve">egal, regulatory, and </w:t>
      </w:r>
      <w:r w:rsidR="001B09ED">
        <w:t xml:space="preserve">constitutional </w:t>
      </w:r>
      <w:r w:rsidRPr="008962C7">
        <w:t xml:space="preserve">requirements, while </w:t>
      </w:r>
      <w:r w:rsidR="00D112A6">
        <w:t>reflecting</w:t>
      </w:r>
      <w:r w:rsidRPr="008962C7">
        <w:t xml:space="preserve"> clear governance structures, roles, and accountabilities for contract management.</w:t>
      </w:r>
    </w:p>
    <w:p w14:paraId="0743BB1E" w14:textId="77777777" w:rsidR="00A3111F" w:rsidRPr="00A3111F" w:rsidRDefault="00A3111F" w:rsidP="004423D9">
      <w:pPr>
        <w:spacing w:after="0"/>
        <w:rPr>
          <w:sz w:val="6"/>
          <w:szCs w:val="6"/>
        </w:rPr>
      </w:pPr>
    </w:p>
    <w:p w14:paraId="7D604401" w14:textId="287EFDFA" w:rsidR="008962C7" w:rsidRDefault="008962C7" w:rsidP="004423D9">
      <w:pPr>
        <w:pStyle w:val="ListParagraph"/>
        <w:numPr>
          <w:ilvl w:val="0"/>
          <w:numId w:val="9"/>
        </w:numPr>
        <w:spacing w:after="0"/>
        <w:ind w:left="360"/>
      </w:pPr>
      <w:r w:rsidRPr="001E0E47">
        <w:rPr>
          <w:b/>
          <w:bCs/>
          <w:color w:val="006666"/>
        </w:rPr>
        <w:t>Risk and issue management</w:t>
      </w:r>
      <w:r w:rsidRPr="008962C7">
        <w:br/>
        <w:t>Supporting the early identification, assessment, and mitigation of risks, alongside effective escalation and resolution of issues to minimise disruption and protect service delivery.</w:t>
      </w:r>
    </w:p>
    <w:p w14:paraId="0BA2BBA1" w14:textId="77777777" w:rsidR="00A3111F" w:rsidRPr="00A3111F" w:rsidRDefault="00A3111F" w:rsidP="004423D9">
      <w:pPr>
        <w:spacing w:after="0"/>
        <w:rPr>
          <w:sz w:val="6"/>
          <w:szCs w:val="6"/>
        </w:rPr>
      </w:pPr>
    </w:p>
    <w:p w14:paraId="711DC67B" w14:textId="3326726D" w:rsidR="008962C7" w:rsidRDefault="008962C7" w:rsidP="004423D9">
      <w:pPr>
        <w:pStyle w:val="ListParagraph"/>
        <w:numPr>
          <w:ilvl w:val="0"/>
          <w:numId w:val="9"/>
        </w:numPr>
        <w:spacing w:after="0"/>
        <w:ind w:left="360"/>
      </w:pPr>
      <w:r w:rsidRPr="001E0E47">
        <w:rPr>
          <w:b/>
          <w:bCs/>
          <w:color w:val="006666"/>
        </w:rPr>
        <w:t>Contract review and continuous improvement</w:t>
      </w:r>
      <w:r w:rsidRPr="008962C7">
        <w:br/>
        <w:t>Encouraging regular contract reviews, lessons learned, and the adoption of best practice to drive ongoing improvements in contract outcomes and processes.</w:t>
      </w:r>
    </w:p>
    <w:p w14:paraId="7F0EE186" w14:textId="77777777" w:rsidR="00A3111F" w:rsidRPr="00A3111F" w:rsidRDefault="00A3111F" w:rsidP="004423D9">
      <w:pPr>
        <w:spacing w:after="0"/>
        <w:rPr>
          <w:sz w:val="6"/>
          <w:szCs w:val="6"/>
        </w:rPr>
      </w:pPr>
    </w:p>
    <w:p w14:paraId="1E546116" w14:textId="698F1FB5" w:rsidR="008962C7" w:rsidRDefault="008962C7" w:rsidP="004423D9">
      <w:pPr>
        <w:pStyle w:val="ListParagraph"/>
        <w:numPr>
          <w:ilvl w:val="0"/>
          <w:numId w:val="9"/>
        </w:numPr>
        <w:spacing w:after="0"/>
        <w:ind w:left="360"/>
      </w:pPr>
      <w:r w:rsidRPr="001E0E47">
        <w:rPr>
          <w:b/>
          <w:bCs/>
          <w:color w:val="006666"/>
        </w:rPr>
        <w:t>Supplier and market engagement</w:t>
      </w:r>
      <w:r w:rsidRPr="008962C7">
        <w:br/>
        <w:t>Fostering constructive, transparent relationships with suppliers and improving understanding of market dynamics to support innovation, resilience, and value for money.</w:t>
      </w:r>
    </w:p>
    <w:p w14:paraId="2697D4EC" w14:textId="77777777" w:rsidR="00A3111F" w:rsidRPr="00A3111F" w:rsidRDefault="00A3111F" w:rsidP="004423D9">
      <w:pPr>
        <w:spacing w:after="0"/>
        <w:rPr>
          <w:sz w:val="6"/>
          <w:szCs w:val="6"/>
        </w:rPr>
      </w:pPr>
    </w:p>
    <w:p w14:paraId="261D3AF9" w14:textId="6602176B" w:rsidR="008962C7" w:rsidRPr="008962C7" w:rsidRDefault="008962C7" w:rsidP="004423D9">
      <w:pPr>
        <w:pStyle w:val="ListParagraph"/>
        <w:numPr>
          <w:ilvl w:val="0"/>
          <w:numId w:val="9"/>
        </w:numPr>
        <w:spacing w:after="0"/>
        <w:ind w:left="360"/>
      </w:pPr>
      <w:r w:rsidRPr="001E0E47">
        <w:rPr>
          <w:b/>
          <w:bCs/>
          <w:color w:val="006666"/>
        </w:rPr>
        <w:t>Capability and capacity</w:t>
      </w:r>
      <w:r w:rsidRPr="008962C7">
        <w:br/>
        <w:t>Building organisational capability through shared learning, training, and guidance, while supporting teams to develop the skills and resources needed for effective contract management.</w:t>
      </w:r>
    </w:p>
    <w:p w14:paraId="3CA7E0D2" w14:textId="77777777" w:rsidR="008962C7" w:rsidRPr="00A23FE1" w:rsidRDefault="008962C7" w:rsidP="00A23FE1"/>
    <w:p w14:paraId="43B914C6" w14:textId="4CFE4E0F" w:rsidR="00A23FE1" w:rsidRPr="00A23FE1" w:rsidRDefault="00A23FE1" w:rsidP="008A244F">
      <w:pPr>
        <w:pStyle w:val="Heading2"/>
      </w:pPr>
      <w:bookmarkStart w:id="2" w:name="_Toc228115059"/>
      <w:r w:rsidRPr="00A23FE1">
        <w:t xml:space="preserve">SECTION 3: OPERATION OF THE </w:t>
      </w:r>
      <w:r w:rsidR="00784988">
        <w:t>NETWORK</w:t>
      </w:r>
      <w:bookmarkEnd w:id="2"/>
    </w:p>
    <w:p w14:paraId="2E5EB5FD" w14:textId="41B60381" w:rsidR="00A23FE1" w:rsidRPr="00A23FE1" w:rsidRDefault="00A23FE1" w:rsidP="00A23FE1">
      <w:r w:rsidRPr="00A23FE1">
        <w:t xml:space="preserve">The Contract Management SRO will chair this </w:t>
      </w:r>
      <w:r w:rsidR="00784988">
        <w:t>Network</w:t>
      </w:r>
      <w:r w:rsidRPr="00A23FE1">
        <w:t>.</w:t>
      </w:r>
    </w:p>
    <w:p w14:paraId="02787E62" w14:textId="548AAC79" w:rsidR="00A23FE1" w:rsidRPr="00A23FE1" w:rsidRDefault="0029319A" w:rsidP="00A23FE1">
      <w:r>
        <w:t>Where there are papers, these will</w:t>
      </w:r>
      <w:r w:rsidR="00A23FE1" w:rsidRPr="00A23FE1">
        <w:t xml:space="preserve"> be distributed to members and those in attendance five days in advance of the meeting. </w:t>
      </w:r>
    </w:p>
    <w:p w14:paraId="6395366A" w14:textId="0D0E12BF" w:rsidR="00A23FE1" w:rsidRPr="00A23FE1" w:rsidRDefault="00A23FE1" w:rsidP="00A23FE1">
      <w:r w:rsidRPr="00A23FE1">
        <w:t xml:space="preserve">The </w:t>
      </w:r>
      <w:r w:rsidR="00961097">
        <w:t xml:space="preserve">Chair will </w:t>
      </w:r>
      <w:r w:rsidR="008D30C5">
        <w:t xml:space="preserve">develop twelve-month </w:t>
      </w:r>
      <w:r w:rsidR="00567561">
        <w:t>f</w:t>
      </w:r>
      <w:r w:rsidR="008D30C5">
        <w:t xml:space="preserve">orward </w:t>
      </w:r>
      <w:r w:rsidR="00567561">
        <w:t>w</w:t>
      </w:r>
      <w:r w:rsidR="008D30C5">
        <w:t xml:space="preserve">ork </w:t>
      </w:r>
      <w:r w:rsidR="00567561">
        <w:t>p</w:t>
      </w:r>
      <w:r w:rsidR="008D30C5">
        <w:t xml:space="preserve">lan, </w:t>
      </w:r>
      <w:r w:rsidRPr="00A23FE1">
        <w:t xml:space="preserve">detailed for the next quarter. This will be reviewed and updated at each </w:t>
      </w:r>
      <w:r w:rsidR="00E5246A">
        <w:t>Network meeting</w:t>
      </w:r>
      <w:r w:rsidR="00603072">
        <w:t xml:space="preserve"> with input from the members and responding to </w:t>
      </w:r>
      <w:r w:rsidR="00F05511">
        <w:t>new regulations and released information</w:t>
      </w:r>
      <w:r w:rsidRPr="00A23FE1">
        <w:t>.</w:t>
      </w:r>
    </w:p>
    <w:p w14:paraId="6A2CE587" w14:textId="3EF5B7DE" w:rsidR="00A23FE1" w:rsidRPr="00A23FE1" w:rsidRDefault="00A23FE1" w:rsidP="00A23FE1">
      <w:r w:rsidRPr="00A23FE1">
        <w:t xml:space="preserve">The </w:t>
      </w:r>
      <w:r w:rsidR="00E5246A">
        <w:t>Network</w:t>
      </w:r>
      <w:r w:rsidRPr="00A23FE1">
        <w:t xml:space="preserve"> may set up working groups or sub-groups as required, however the responsibility for discharging the remit remains with the </w:t>
      </w:r>
      <w:r w:rsidR="00E5246A">
        <w:t>Network</w:t>
      </w:r>
      <w:r w:rsidRPr="00A23FE1">
        <w:t xml:space="preserve"> and its members.</w:t>
      </w:r>
    </w:p>
    <w:p w14:paraId="406133E6" w14:textId="654A1DD1" w:rsidR="00A23FE1" w:rsidRPr="00A23FE1" w:rsidRDefault="00A23FE1" w:rsidP="00A23FE1">
      <w:r w:rsidRPr="00A23FE1">
        <w:lastRenderedPageBreak/>
        <w:t xml:space="preserve">The frequency of the meetings will be determined by the need to discharge the responsibilities of the </w:t>
      </w:r>
      <w:r w:rsidR="00667AB8">
        <w:t>Network</w:t>
      </w:r>
      <w:r w:rsidRPr="00A23FE1">
        <w:t xml:space="preserve">. As a minimum the </w:t>
      </w:r>
      <w:r w:rsidR="00667AB8">
        <w:t>Network</w:t>
      </w:r>
      <w:r w:rsidRPr="00A23FE1">
        <w:t xml:space="preserve"> will take place at quarterly intervals</w:t>
      </w:r>
      <w:r w:rsidR="00667AB8">
        <w:t xml:space="preserve"> and will b</w:t>
      </w:r>
      <w:r w:rsidR="004E6172">
        <w:t xml:space="preserve">e </w:t>
      </w:r>
      <w:r w:rsidR="004E6172" w:rsidRPr="00E739D0">
        <w:rPr>
          <w:i/>
          <w:iCs/>
        </w:rPr>
        <w:t>virtual/in-person/hybrid</w:t>
      </w:r>
      <w:r w:rsidR="00E739D0">
        <w:t xml:space="preserve"> [delete as appropriate]</w:t>
      </w:r>
    </w:p>
    <w:p w14:paraId="2A0AA312" w14:textId="4423B938" w:rsidR="00A23FE1" w:rsidRDefault="00A23FE1" w:rsidP="00A23FE1">
      <w:r w:rsidRPr="00A23FE1">
        <w:t>Contract managers from across the organisation will be invited</w:t>
      </w:r>
      <w:r w:rsidR="00A6136F">
        <w:t>.</w:t>
      </w:r>
    </w:p>
    <w:p w14:paraId="60503087" w14:textId="05861ACA" w:rsidR="004E6172" w:rsidRPr="00A23FE1" w:rsidRDefault="008004E2" w:rsidP="00A23FE1">
      <w:r>
        <w:t>Officers who take a supporting role in contract management (e.g. via Legal or Procurement) can attend at their own discretion and/or if presenting.</w:t>
      </w:r>
    </w:p>
    <w:p w14:paraId="7F111061" w14:textId="77777777" w:rsidR="00930740" w:rsidRDefault="00930740" w:rsidP="00930740">
      <w:pPr>
        <w:pStyle w:val="Heading2"/>
      </w:pPr>
      <w:bookmarkStart w:id="3" w:name="_Toc228114783"/>
      <w:bookmarkStart w:id="4" w:name="_Toc228115060"/>
      <w:r w:rsidRPr="00332977">
        <w:t>SECTION</w:t>
      </w:r>
      <w:r>
        <w:t xml:space="preserve"> 4: EXPECTED BEHAVIOURS</w:t>
      </w:r>
      <w:bookmarkEnd w:id="3"/>
      <w:bookmarkEnd w:id="4"/>
      <w:r>
        <w:t xml:space="preserve"> </w:t>
      </w:r>
    </w:p>
    <w:p w14:paraId="4CAE657C" w14:textId="77777777" w:rsidR="00930740" w:rsidRDefault="00930740" w:rsidP="00930740">
      <w:r>
        <w:t>M</w:t>
      </w:r>
      <w:r w:rsidRPr="00332977">
        <w:t xml:space="preserve">embers are expected to contribute constructively, share knowledge, and help strengthen contract management across the </w:t>
      </w:r>
      <w:r>
        <w:t>council</w:t>
      </w:r>
      <w:r w:rsidRPr="00332977">
        <w:t>.</w:t>
      </w:r>
      <w:r>
        <w:t xml:space="preserve">  This will include:</w:t>
      </w:r>
    </w:p>
    <w:p w14:paraId="59782907" w14:textId="77777777" w:rsidR="00930740" w:rsidRDefault="00930740" w:rsidP="00930740">
      <w:pPr>
        <w:pStyle w:val="ListParagraph"/>
        <w:numPr>
          <w:ilvl w:val="0"/>
          <w:numId w:val="8"/>
        </w:numPr>
      </w:pPr>
      <w:r>
        <w:t>Regular attendance and with active</w:t>
      </w:r>
      <w:r w:rsidRPr="00332977">
        <w:t xml:space="preserve"> </w:t>
      </w:r>
      <w:r>
        <w:t>contribution/participation</w:t>
      </w:r>
    </w:p>
    <w:p w14:paraId="71CAC95B" w14:textId="77777777" w:rsidR="00930740" w:rsidRDefault="00930740" w:rsidP="00930740">
      <w:pPr>
        <w:pStyle w:val="ListParagraph"/>
        <w:numPr>
          <w:ilvl w:val="0"/>
          <w:numId w:val="8"/>
        </w:numPr>
      </w:pPr>
      <w:r w:rsidRPr="00332977">
        <w:t>Sharing good practice, challenges, and lessons learned</w:t>
      </w:r>
    </w:p>
    <w:p w14:paraId="0B9BA3C5" w14:textId="77777777" w:rsidR="00930740" w:rsidRPr="00332977" w:rsidRDefault="00930740" w:rsidP="00930740">
      <w:pPr>
        <w:pStyle w:val="ListParagraph"/>
        <w:numPr>
          <w:ilvl w:val="0"/>
          <w:numId w:val="8"/>
        </w:numPr>
      </w:pPr>
      <w:r w:rsidRPr="00D2058B">
        <w:t xml:space="preserve">Support constructive problem-solving </w:t>
      </w:r>
    </w:p>
    <w:p w14:paraId="6CE66BD8" w14:textId="77777777" w:rsidR="00930740" w:rsidRPr="00332977" w:rsidRDefault="00930740" w:rsidP="00930740">
      <w:pPr>
        <w:pStyle w:val="ListParagraph"/>
        <w:numPr>
          <w:ilvl w:val="0"/>
          <w:numId w:val="8"/>
        </w:numPr>
      </w:pPr>
      <w:r w:rsidRPr="00332977">
        <w:t xml:space="preserve">Working collaboratively across teams and </w:t>
      </w:r>
      <w:r>
        <w:t>supporting a “one-council” approach</w:t>
      </w:r>
    </w:p>
    <w:p w14:paraId="5EC42EE9" w14:textId="77777777" w:rsidR="00930740" w:rsidRDefault="00930740" w:rsidP="00930740">
      <w:pPr>
        <w:pStyle w:val="ListParagraph"/>
        <w:numPr>
          <w:ilvl w:val="0"/>
          <w:numId w:val="8"/>
        </w:numPr>
      </w:pPr>
      <w:r w:rsidRPr="00ED52E9">
        <w:t>Help embed consistent contract management practices across the organisation</w:t>
      </w:r>
    </w:p>
    <w:p w14:paraId="27487AC9" w14:textId="48BF80F6" w:rsidR="00930740" w:rsidRPr="00DA17F5" w:rsidRDefault="00930740" w:rsidP="00930740">
      <w:pPr>
        <w:pStyle w:val="ListParagraph"/>
        <w:numPr>
          <w:ilvl w:val="0"/>
          <w:numId w:val="8"/>
        </w:numPr>
      </w:pPr>
      <w:r w:rsidRPr="00DA17F5">
        <w:t>Respect confidentiality where required, especially around sensitive contract or supplier information</w:t>
      </w:r>
      <w:r w:rsidR="0053435A">
        <w:t>.</w:t>
      </w:r>
    </w:p>
    <w:p w14:paraId="093BE908" w14:textId="24AE2B4A" w:rsidR="00A23FE1" w:rsidRPr="00A23FE1" w:rsidRDefault="00A23FE1" w:rsidP="00E739D0">
      <w:pPr>
        <w:pStyle w:val="Heading2"/>
      </w:pPr>
      <w:bookmarkStart w:id="5" w:name="_Toc228115061"/>
      <w:r w:rsidRPr="00A23FE1">
        <w:t xml:space="preserve">SECTION </w:t>
      </w:r>
      <w:r w:rsidR="0053435A">
        <w:t>5</w:t>
      </w:r>
      <w:r w:rsidRPr="00A23FE1">
        <w:t>: REVIEW</w:t>
      </w:r>
      <w:bookmarkEnd w:id="5"/>
    </w:p>
    <w:p w14:paraId="5A679B44" w14:textId="4ED079E8" w:rsidR="00A23FE1" w:rsidRPr="00A23FE1" w:rsidRDefault="00A23FE1" w:rsidP="00A23FE1">
      <w:r w:rsidRPr="00A23FE1">
        <w:t>These Terms of Reference will be reviewed annually to ensure the continued effectiveness of the Board [INSERT DATE FOR REVIEW].</w:t>
      </w:r>
    </w:p>
    <w:p w14:paraId="53BC64DB" w14:textId="77777777" w:rsidR="00A23FE1" w:rsidRPr="00A23FE1" w:rsidRDefault="00A23FE1" w:rsidP="00A23FE1">
      <w:r w:rsidRPr="00A23FE1">
        <w:t>LAST UPDATED: [INSERT DATE]</w:t>
      </w:r>
    </w:p>
    <w:p w14:paraId="6A220BFE" w14:textId="77777777" w:rsidR="00F548B1" w:rsidRDefault="00F548B1"/>
    <w:p w14:paraId="13BB0321" w14:textId="77777777" w:rsidR="007F6FD3" w:rsidRDefault="007F6FD3"/>
    <w:p w14:paraId="70216625" w14:textId="77777777" w:rsidR="003934C5" w:rsidRDefault="003934C5"/>
    <w:p w14:paraId="5AFDD3CE" w14:textId="1B115828" w:rsidR="007F6FD3" w:rsidRPr="00DD0AE7" w:rsidRDefault="00941172">
      <w:pPr>
        <w:rPr>
          <w:i/>
          <w:iCs/>
        </w:rPr>
      </w:pPr>
      <w:r w:rsidRPr="00DD0AE7">
        <w:rPr>
          <w:i/>
          <w:iCs/>
        </w:rPr>
        <w:t xml:space="preserve">This template is part of a set of </w:t>
      </w:r>
      <w:r w:rsidR="00C06FAD" w:rsidRPr="00DD0AE7">
        <w:rPr>
          <w:i/>
          <w:iCs/>
        </w:rPr>
        <w:t xml:space="preserve">guidance, templates and tools created as part of the Contract Management </w:t>
      </w:r>
      <w:r w:rsidR="003D6CD3" w:rsidRPr="00DD0AE7">
        <w:rPr>
          <w:i/>
          <w:iCs/>
        </w:rPr>
        <w:t>Pioneer</w:t>
      </w:r>
      <w:r w:rsidR="00C06FAD" w:rsidRPr="00DD0AE7">
        <w:rPr>
          <w:i/>
          <w:iCs/>
        </w:rPr>
        <w:t xml:space="preserve"> Programme supported by Government Commercial Agency</w:t>
      </w:r>
      <w:r w:rsidR="003D700A" w:rsidRPr="00DD0AE7">
        <w:rPr>
          <w:i/>
          <w:iCs/>
        </w:rPr>
        <w:t xml:space="preserve">, delivered by Local </w:t>
      </w:r>
      <w:r w:rsidR="003934C5" w:rsidRPr="00DD0AE7">
        <w:rPr>
          <w:i/>
          <w:iCs/>
        </w:rPr>
        <w:t>Partnerships</w:t>
      </w:r>
      <w:r w:rsidR="003D700A" w:rsidRPr="00DD0AE7">
        <w:rPr>
          <w:i/>
          <w:iCs/>
        </w:rPr>
        <w:t xml:space="preserve"> with involvement of the Local Government Association.  </w:t>
      </w:r>
      <w:r w:rsidR="00417177" w:rsidRPr="00DD0AE7">
        <w:rPr>
          <w:i/>
          <w:iCs/>
        </w:rPr>
        <w:t xml:space="preserve">More information:  </w:t>
      </w:r>
      <w:hyperlink r:id="rId12" w:history="1">
        <w:r w:rsidR="00417177" w:rsidRPr="00DD0AE7">
          <w:rPr>
            <w:rStyle w:val="Hyperlink"/>
            <w:i/>
            <w:iCs/>
          </w:rPr>
          <w:t>CMPP - Contract Management Pioneer Programme - Local Partnerships</w:t>
        </w:r>
      </w:hyperlink>
    </w:p>
    <w:sectPr w:rsidR="007F6FD3" w:rsidRPr="00DD0AE7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451BE" w14:textId="77777777" w:rsidR="001A1A31" w:rsidRDefault="001A1A31" w:rsidP="001E0E47">
      <w:pPr>
        <w:spacing w:after="0" w:line="240" w:lineRule="auto"/>
      </w:pPr>
      <w:r>
        <w:separator/>
      </w:r>
    </w:p>
  </w:endnote>
  <w:endnote w:type="continuationSeparator" w:id="0">
    <w:p w14:paraId="402E265B" w14:textId="77777777" w:rsidR="001A1A31" w:rsidRDefault="001A1A31" w:rsidP="001E0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5AD72" w14:textId="74A07A49" w:rsidR="00941172" w:rsidRPr="00941172" w:rsidRDefault="00941172">
    <w:pPr>
      <w:pStyle w:val="Footer"/>
      <w:jc w:val="right"/>
      <w:rPr>
        <w:rFonts w:ascii="Calibri" w:hAnsi="Calibri" w:cs="Calibri"/>
        <w:sz w:val="20"/>
        <w:szCs w:val="20"/>
      </w:rPr>
    </w:pPr>
    <w:r>
      <w:t xml:space="preserve"> </w:t>
    </w:r>
    <w:r w:rsidRPr="00941172">
      <w:rPr>
        <w:rFonts w:ascii="Calibri" w:hAnsi="Calibri" w:cs="Calibri"/>
        <w:sz w:val="20"/>
        <w:szCs w:val="20"/>
      </w:rPr>
      <w:t xml:space="preserve">Contract Management Network – Terms of Reference   </w:t>
    </w:r>
    <w:sdt>
      <w:sdtPr>
        <w:rPr>
          <w:rFonts w:ascii="Calibri" w:hAnsi="Calibri" w:cs="Calibri"/>
          <w:sz w:val="20"/>
          <w:szCs w:val="20"/>
        </w:rPr>
        <w:id w:val="-92819566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41172">
          <w:rPr>
            <w:rFonts w:ascii="Calibri" w:hAnsi="Calibri" w:cs="Calibri"/>
            <w:sz w:val="20"/>
            <w:szCs w:val="20"/>
          </w:rPr>
          <w:fldChar w:fldCharType="begin"/>
        </w:r>
        <w:r w:rsidRPr="00941172">
          <w:rPr>
            <w:rFonts w:ascii="Calibri" w:hAnsi="Calibri" w:cs="Calibri"/>
            <w:sz w:val="20"/>
            <w:szCs w:val="20"/>
          </w:rPr>
          <w:instrText xml:space="preserve"> PAGE   \* MERGEFORMAT </w:instrText>
        </w:r>
        <w:r w:rsidRPr="00941172">
          <w:rPr>
            <w:rFonts w:ascii="Calibri" w:hAnsi="Calibri" w:cs="Calibri"/>
            <w:sz w:val="20"/>
            <w:szCs w:val="20"/>
          </w:rPr>
          <w:fldChar w:fldCharType="separate"/>
        </w:r>
        <w:r w:rsidRPr="00941172">
          <w:rPr>
            <w:rFonts w:ascii="Calibri" w:hAnsi="Calibri" w:cs="Calibri"/>
            <w:noProof/>
            <w:sz w:val="20"/>
            <w:szCs w:val="20"/>
          </w:rPr>
          <w:t>2</w:t>
        </w:r>
        <w:r w:rsidRPr="00941172">
          <w:rPr>
            <w:rFonts w:ascii="Calibri" w:hAnsi="Calibri" w:cs="Calibri"/>
            <w:noProof/>
            <w:sz w:val="20"/>
            <w:szCs w:val="20"/>
          </w:rPr>
          <w:fldChar w:fldCharType="end"/>
        </w:r>
      </w:sdtContent>
    </w:sdt>
  </w:p>
  <w:p w14:paraId="77174FCB" w14:textId="77777777" w:rsidR="00941172" w:rsidRDefault="009411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9487E" w14:textId="77777777" w:rsidR="001A1A31" w:rsidRDefault="001A1A31" w:rsidP="001E0E47">
      <w:pPr>
        <w:spacing w:after="0" w:line="240" w:lineRule="auto"/>
      </w:pPr>
      <w:r>
        <w:separator/>
      </w:r>
    </w:p>
  </w:footnote>
  <w:footnote w:type="continuationSeparator" w:id="0">
    <w:p w14:paraId="0F7AEAC8" w14:textId="77777777" w:rsidR="001A1A31" w:rsidRDefault="001A1A31" w:rsidP="001E0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446B6" w14:textId="670A2B14" w:rsidR="001E0E47" w:rsidRDefault="001E0E47">
    <w:pPr>
      <w:pStyle w:val="Header"/>
    </w:pPr>
    <w:r w:rsidRPr="001E0E47">
      <w:rPr>
        <w:noProof/>
      </w:rPr>
      <w:drawing>
        <wp:anchor distT="0" distB="0" distL="114300" distR="114300" simplePos="0" relativeHeight="251658240" behindDoc="1" locked="0" layoutInCell="1" allowOverlap="1" wp14:anchorId="0C2398B4" wp14:editId="399F5F74">
          <wp:simplePos x="0" y="0"/>
          <wp:positionH relativeFrom="column">
            <wp:posOffset>5324831</wp:posOffset>
          </wp:positionH>
          <wp:positionV relativeFrom="paragraph">
            <wp:posOffset>-200939</wp:posOffset>
          </wp:positionV>
          <wp:extent cx="687070" cy="664210"/>
          <wp:effectExtent l="0" t="0" r="0" b="0"/>
          <wp:wrapTight wrapText="bothSides">
            <wp:wrapPolygon edited="0">
              <wp:start x="2396" y="0"/>
              <wp:lineTo x="0" y="8054"/>
              <wp:lineTo x="0" y="14249"/>
              <wp:lineTo x="2396" y="20444"/>
              <wp:lineTo x="17967" y="20444"/>
              <wp:lineTo x="20362" y="13629"/>
              <wp:lineTo x="20362" y="8054"/>
              <wp:lineTo x="17967" y="0"/>
              <wp:lineTo x="2396" y="0"/>
            </wp:wrapPolygon>
          </wp:wrapTight>
          <wp:docPr id="29" name="Picture 28">
            <a:extLst xmlns:a="http://schemas.openxmlformats.org/drawingml/2006/main">
              <a:ext uri="{FF2B5EF4-FFF2-40B4-BE49-F238E27FC236}">
                <a16:creationId xmlns:a16="http://schemas.microsoft.com/office/drawing/2014/main" id="{44FDC6E2-EDBA-557F-1F07-E3BED16CA49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8">
                    <a:extLst>
                      <a:ext uri="{FF2B5EF4-FFF2-40B4-BE49-F238E27FC236}">
                        <a16:creationId xmlns:a16="http://schemas.microsoft.com/office/drawing/2014/main" id="{44FDC6E2-EDBA-557F-1F07-E3BED16CA49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664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EE0CD6" w14:textId="77777777" w:rsidR="001E0E47" w:rsidRDefault="001E0E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65F99"/>
    <w:multiLevelType w:val="hybridMultilevel"/>
    <w:tmpl w:val="714AA5AC"/>
    <w:lvl w:ilvl="0" w:tplc="61E60B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80D71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FE31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027A6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E4F77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CAEEA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AF61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6A475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346A9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327D7"/>
    <w:multiLevelType w:val="hybridMultilevel"/>
    <w:tmpl w:val="241A85C6"/>
    <w:lvl w:ilvl="0" w:tplc="9710B47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345DE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EEC37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0E5BF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FCDBD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A65D2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44748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90F11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22443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6573D"/>
    <w:multiLevelType w:val="hybridMultilevel"/>
    <w:tmpl w:val="FFF03F08"/>
    <w:lvl w:ilvl="0" w:tplc="6EA29D4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00666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120FA1"/>
    <w:multiLevelType w:val="hybridMultilevel"/>
    <w:tmpl w:val="B322C85C"/>
    <w:lvl w:ilvl="0" w:tplc="9A401C0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359" w:themeColor="accent1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3E6EC1"/>
    <w:multiLevelType w:val="hybridMultilevel"/>
    <w:tmpl w:val="803867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833AA5"/>
    <w:multiLevelType w:val="hybridMultilevel"/>
    <w:tmpl w:val="3AC85ED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F0790"/>
    <w:multiLevelType w:val="hybridMultilevel"/>
    <w:tmpl w:val="3DB492C2"/>
    <w:lvl w:ilvl="0" w:tplc="952AD398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006666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185500"/>
    <w:multiLevelType w:val="hybridMultilevel"/>
    <w:tmpl w:val="34C2583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39C07F7"/>
    <w:multiLevelType w:val="hybridMultilevel"/>
    <w:tmpl w:val="0D805D88"/>
    <w:lvl w:ilvl="0" w:tplc="906C12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1B2934" w:themeColor="text2" w:themeShade="B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559991">
    <w:abstractNumId w:val="1"/>
  </w:num>
  <w:num w:numId="2" w16cid:durableId="518470522">
    <w:abstractNumId w:val="0"/>
  </w:num>
  <w:num w:numId="3" w16cid:durableId="1663702632">
    <w:abstractNumId w:val="5"/>
  </w:num>
  <w:num w:numId="4" w16cid:durableId="1104035687">
    <w:abstractNumId w:val="7"/>
  </w:num>
  <w:num w:numId="5" w16cid:durableId="1397975385">
    <w:abstractNumId w:val="4"/>
  </w:num>
  <w:num w:numId="6" w16cid:durableId="588654870">
    <w:abstractNumId w:val="6"/>
  </w:num>
  <w:num w:numId="7" w16cid:durableId="1738090359">
    <w:abstractNumId w:val="2"/>
  </w:num>
  <w:num w:numId="8" w16cid:durableId="1971012109">
    <w:abstractNumId w:val="3"/>
  </w:num>
  <w:num w:numId="9" w16cid:durableId="12507719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E1"/>
    <w:rsid w:val="000D5FD9"/>
    <w:rsid w:val="000E4464"/>
    <w:rsid w:val="0017549E"/>
    <w:rsid w:val="001A1A31"/>
    <w:rsid w:val="001B09ED"/>
    <w:rsid w:val="001E0E47"/>
    <w:rsid w:val="002812F1"/>
    <w:rsid w:val="00291585"/>
    <w:rsid w:val="0029319A"/>
    <w:rsid w:val="002B47B9"/>
    <w:rsid w:val="0031722D"/>
    <w:rsid w:val="003233C0"/>
    <w:rsid w:val="003379CA"/>
    <w:rsid w:val="00344CFD"/>
    <w:rsid w:val="00355746"/>
    <w:rsid w:val="003934C5"/>
    <w:rsid w:val="003A67E5"/>
    <w:rsid w:val="003B70FD"/>
    <w:rsid w:val="003D6CD3"/>
    <w:rsid w:val="003D700A"/>
    <w:rsid w:val="00405B7E"/>
    <w:rsid w:val="00417177"/>
    <w:rsid w:val="00422D16"/>
    <w:rsid w:val="00422FA6"/>
    <w:rsid w:val="004423D9"/>
    <w:rsid w:val="00445D71"/>
    <w:rsid w:val="00483054"/>
    <w:rsid w:val="004B4A3E"/>
    <w:rsid w:val="004E6172"/>
    <w:rsid w:val="004E7645"/>
    <w:rsid w:val="00527266"/>
    <w:rsid w:val="0053435A"/>
    <w:rsid w:val="00567561"/>
    <w:rsid w:val="005C5057"/>
    <w:rsid w:val="005F7453"/>
    <w:rsid w:val="00603072"/>
    <w:rsid w:val="006222EA"/>
    <w:rsid w:val="00667AB8"/>
    <w:rsid w:val="006A2323"/>
    <w:rsid w:val="006C613D"/>
    <w:rsid w:val="0070443B"/>
    <w:rsid w:val="00780F93"/>
    <w:rsid w:val="00784988"/>
    <w:rsid w:val="007B152E"/>
    <w:rsid w:val="007B7D47"/>
    <w:rsid w:val="007C4243"/>
    <w:rsid w:val="007F6FD3"/>
    <w:rsid w:val="008004E2"/>
    <w:rsid w:val="00817639"/>
    <w:rsid w:val="00821B05"/>
    <w:rsid w:val="00862363"/>
    <w:rsid w:val="00872EFF"/>
    <w:rsid w:val="008962C7"/>
    <w:rsid w:val="008A244F"/>
    <w:rsid w:val="008C5ABA"/>
    <w:rsid w:val="008D30C5"/>
    <w:rsid w:val="00910864"/>
    <w:rsid w:val="00930740"/>
    <w:rsid w:val="00941172"/>
    <w:rsid w:val="009476A6"/>
    <w:rsid w:val="00961097"/>
    <w:rsid w:val="00964138"/>
    <w:rsid w:val="00973B2B"/>
    <w:rsid w:val="009A246F"/>
    <w:rsid w:val="009B6359"/>
    <w:rsid w:val="009C1F38"/>
    <w:rsid w:val="009D5D8E"/>
    <w:rsid w:val="009E3A7D"/>
    <w:rsid w:val="00A23FE1"/>
    <w:rsid w:val="00A3111F"/>
    <w:rsid w:val="00A34435"/>
    <w:rsid w:val="00A6136F"/>
    <w:rsid w:val="00A719DE"/>
    <w:rsid w:val="00A77ACA"/>
    <w:rsid w:val="00AB00BC"/>
    <w:rsid w:val="00AC2CB5"/>
    <w:rsid w:val="00B36C5D"/>
    <w:rsid w:val="00B57624"/>
    <w:rsid w:val="00B6248E"/>
    <w:rsid w:val="00B92CB8"/>
    <w:rsid w:val="00BE33FF"/>
    <w:rsid w:val="00C06FAD"/>
    <w:rsid w:val="00C63134"/>
    <w:rsid w:val="00D04A82"/>
    <w:rsid w:val="00D112A6"/>
    <w:rsid w:val="00D30E1F"/>
    <w:rsid w:val="00DA04F0"/>
    <w:rsid w:val="00DD0AE7"/>
    <w:rsid w:val="00DD3A0B"/>
    <w:rsid w:val="00DE024C"/>
    <w:rsid w:val="00E5246A"/>
    <w:rsid w:val="00E564A1"/>
    <w:rsid w:val="00E739D0"/>
    <w:rsid w:val="00EB72A2"/>
    <w:rsid w:val="00EE42C3"/>
    <w:rsid w:val="00F03456"/>
    <w:rsid w:val="00F05511"/>
    <w:rsid w:val="00F163C7"/>
    <w:rsid w:val="00F5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1218E4"/>
  <w15:chartTrackingRefBased/>
  <w15:docId w15:val="{488B2CAF-79E4-4CB0-8AC3-B7E483E74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B7E"/>
  </w:style>
  <w:style w:type="paragraph" w:styleId="Heading1">
    <w:name w:val="heading 1"/>
    <w:basedOn w:val="Normal"/>
    <w:next w:val="Normal"/>
    <w:link w:val="Heading1Char"/>
    <w:uiPriority w:val="9"/>
    <w:qFormat/>
    <w:rsid w:val="00405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5359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5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5359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B7E"/>
    <w:pPr>
      <w:keepNext/>
      <w:keepLines/>
      <w:spacing w:before="160" w:after="80"/>
      <w:outlineLvl w:val="2"/>
    </w:pPr>
    <w:rPr>
      <w:rFonts w:eastAsiaTheme="majorEastAsia" w:cstheme="majorBidi"/>
      <w:color w:val="005359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535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B7E"/>
    <w:pPr>
      <w:keepNext/>
      <w:keepLines/>
      <w:spacing w:before="80" w:after="40"/>
      <w:outlineLvl w:val="4"/>
    </w:pPr>
    <w:rPr>
      <w:rFonts w:eastAsiaTheme="majorEastAsia" w:cstheme="majorBidi"/>
      <w:color w:val="00535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B7E"/>
    <w:rPr>
      <w:rFonts w:asciiTheme="majorHAnsi" w:eastAsiaTheme="majorEastAsia" w:hAnsiTheme="majorHAnsi" w:cstheme="majorBidi"/>
      <w:color w:val="005359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05B7E"/>
    <w:rPr>
      <w:rFonts w:asciiTheme="majorHAnsi" w:eastAsiaTheme="majorEastAsia" w:hAnsiTheme="majorHAnsi" w:cstheme="majorBidi"/>
      <w:color w:val="005359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B7E"/>
    <w:rPr>
      <w:rFonts w:eastAsiaTheme="majorEastAsia" w:cstheme="majorBidi"/>
      <w:color w:val="005359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B7E"/>
    <w:rPr>
      <w:rFonts w:eastAsiaTheme="majorEastAsia" w:cstheme="majorBidi"/>
      <w:i/>
      <w:iCs/>
      <w:color w:val="00535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B7E"/>
    <w:rPr>
      <w:rFonts w:eastAsiaTheme="majorEastAsia" w:cstheme="majorBidi"/>
      <w:color w:val="0053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B7E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5B7E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405B7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05B7E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05B7E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B7E"/>
    <w:pPr>
      <w:pBdr>
        <w:top w:val="single" w:sz="4" w:space="10" w:color="005359" w:themeColor="accent1" w:themeShade="BF"/>
        <w:bottom w:val="single" w:sz="4" w:space="10" w:color="005359" w:themeColor="accent1" w:themeShade="BF"/>
      </w:pBdr>
      <w:spacing w:before="360" w:after="360"/>
      <w:ind w:left="864" w:right="864"/>
      <w:jc w:val="center"/>
    </w:pPr>
    <w:rPr>
      <w:i/>
      <w:iCs/>
      <w:color w:val="0053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B7E"/>
    <w:rPr>
      <w:i/>
      <w:iCs/>
      <w:color w:val="005359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405B7E"/>
    <w:rPr>
      <w:i/>
      <w:iCs/>
      <w:color w:val="005359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B7E"/>
    <w:rPr>
      <w:b/>
      <w:bCs/>
      <w:smallCaps/>
      <w:color w:val="005359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83054"/>
    <w:pPr>
      <w:spacing w:before="240" w:after="0" w:line="259" w:lineRule="auto"/>
      <w:outlineLvl w:val="9"/>
    </w:pPr>
    <w:rPr>
      <w:kern w:val="0"/>
      <w:sz w:val="32"/>
      <w:szCs w:val="32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8305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83054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483054"/>
    <w:rPr>
      <w:color w:val="007078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0E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E47"/>
  </w:style>
  <w:style w:type="paragraph" w:styleId="Footer">
    <w:name w:val="footer"/>
    <w:basedOn w:val="Normal"/>
    <w:link w:val="FooterChar"/>
    <w:uiPriority w:val="99"/>
    <w:unhideWhenUsed/>
    <w:rsid w:val="001E0E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E47"/>
  </w:style>
  <w:style w:type="character" w:styleId="UnresolvedMention">
    <w:name w:val="Unresolved Mention"/>
    <w:basedOn w:val="DefaultParagraphFont"/>
    <w:uiPriority w:val="99"/>
    <w:semiHidden/>
    <w:unhideWhenUsed/>
    <w:rsid w:val="004171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localpartnerships.gov.uk/cmpp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P Theme">
  <a:themeElements>
    <a:clrScheme name="Lp Colours">
      <a:dk1>
        <a:sysClr val="windowText" lastClr="000000"/>
      </a:dk1>
      <a:lt1>
        <a:sysClr val="window" lastClr="FFFFFF"/>
      </a:lt1>
      <a:dk2>
        <a:srgbClr val="253746"/>
      </a:dk2>
      <a:lt2>
        <a:srgbClr val="E8E8E8"/>
      </a:lt2>
      <a:accent1>
        <a:srgbClr val="007078"/>
      </a:accent1>
      <a:accent2>
        <a:srgbClr val="00C18B"/>
      </a:accent2>
      <a:accent3>
        <a:srgbClr val="CFDB00"/>
      </a:accent3>
      <a:accent4>
        <a:srgbClr val="FFB545"/>
      </a:accent4>
      <a:accent5>
        <a:srgbClr val="E29BE1"/>
      </a:accent5>
      <a:accent6>
        <a:srgbClr val="009FDF"/>
      </a:accent6>
      <a:hlink>
        <a:srgbClr val="007078"/>
      </a:hlink>
      <a:folHlink>
        <a:srgbClr val="003D4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LP Default" id="{ADA22229-B914-4391-8570-F3B6533453A0}" vid="{75D1A32E-B857-4C90-A26D-617E14FB46E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1F94434437D54688C670120513E190" ma:contentTypeVersion="18" ma:contentTypeDescription="Create a new document." ma:contentTypeScope="" ma:versionID="d3e56d9177ff48c50dc6c4100868dc1a">
  <xsd:schema xmlns:xsd="http://www.w3.org/2001/XMLSchema" xmlns:xs="http://www.w3.org/2001/XMLSchema" xmlns:p="http://schemas.microsoft.com/office/2006/metadata/properties" xmlns:ns2="d99cb291-d43e-47de-93c2-020ed66795bc" xmlns:ns3="1c4acb19-3b37-4ad4-99a3-7478e8c527ec" xmlns:ns4="http://schemas.microsoft.com/sharepoint/v4" targetNamespace="http://schemas.microsoft.com/office/2006/metadata/properties" ma:root="true" ma:fieldsID="f2cf9a3a1685881016df9aa19ebe446d" ns2:_="" ns3:_="" ns4:_="">
    <xsd:import namespace="d99cb291-d43e-47de-93c2-020ed66795bc"/>
    <xsd:import namespace="1c4acb19-3b37-4ad4-99a3-7478e8c527ec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CreatedDateandTime" minOccurs="0"/>
                <xsd:element ref="ns3:MediaServiceBillingMetadata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cb291-d43e-47de-93c2-020ed66795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6d00d60-9e6d-4775-85f2-ebf9aeeec20f}" ma:internalName="TaxCatchAll" ma:showField="CatchAllData" ma:web="d99cb291-d43e-47de-93c2-020ed66795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acb19-3b37-4ad4-99a3-7478e8c52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af209e7-08a0-4798-ac6f-1507a5c211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reatedDateandTime" ma:index="26" nillable="true" ma:displayName="Created Date and Time" ma:format="DateOnly" ma:internalName="CreatedDateandTim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99cb291-d43e-47de-93c2-020ed66795bc">WZ6WXDZHFTMP-1431687970-808822</_dlc_DocId>
    <CreatedDateandTime xmlns="1c4acb19-3b37-4ad4-99a3-7478e8c527ec" xsi:nil="true"/>
    <IconOverlay xmlns="http://schemas.microsoft.com/sharepoint/v4" xsi:nil="true"/>
    <_dlc_DocIdUrl xmlns="d99cb291-d43e-47de-93c2-020ed66795bc">
      <Url>https://localpartnershipsllp.sharepoint.com/sites/BusinessUnits/_layouts/15/DocIdRedir.aspx?ID=WZ6WXDZHFTMP-1431687970-808822</Url>
      <Description>WZ6WXDZHFTMP-1431687970-808822</Description>
    </_dlc_DocIdUrl>
    <lcf76f155ced4ddcb4097134ff3c332f xmlns="1c4acb19-3b37-4ad4-99a3-7478e8c527ec">
      <Terms xmlns="http://schemas.microsoft.com/office/infopath/2007/PartnerControls"/>
    </lcf76f155ced4ddcb4097134ff3c332f>
    <TaxCatchAll xmlns="d99cb291-d43e-47de-93c2-020ed66795b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58E233-7DD7-4ED3-924E-0344077FB7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9cb291-d43e-47de-93c2-020ed66795bc"/>
    <ds:schemaRef ds:uri="1c4acb19-3b37-4ad4-99a3-7478e8c527ec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25ADA0-D1AC-4876-B1B3-A271D5AD0BD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D03FB7F-E043-435F-A0A3-78C0A1B53034}">
  <ds:schemaRefs>
    <ds:schemaRef ds:uri="http://schemas.microsoft.com/office/2006/metadata/properties"/>
    <ds:schemaRef ds:uri="http://schemas.microsoft.com/office/infopath/2007/PartnerControls"/>
    <ds:schemaRef ds:uri="d99cb291-d43e-47de-93c2-020ed66795bc"/>
    <ds:schemaRef ds:uri="1c4acb19-3b37-4ad4-99a3-7478e8c527ec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B7A9BE0F-11F1-4A9C-B89D-5CFFDE2AD1F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79F2423-F9EB-44C1-8AD3-D5B4172008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5075</Characters>
  <Application>Microsoft Office Word</Application>
  <DocSecurity>0</DocSecurity>
  <Lines>145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Kneale</dc:creator>
  <cp:keywords/>
  <dc:description/>
  <cp:lastModifiedBy>Natalia Silver</cp:lastModifiedBy>
  <cp:revision>16</cp:revision>
  <dcterms:created xsi:type="dcterms:W3CDTF">2026-04-25T16:23:00Z</dcterms:created>
  <dcterms:modified xsi:type="dcterms:W3CDTF">2026-04-26T15:57:00Z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0x0101006E1F94434437D54688C670120513E190</vt:lpwstr>
  </property>
  <property fmtid="{D5CDD505-2E9C-101B-9397-08002B2CF9AE}" pid="3" name="_dlc_DocIdItemGuid">
    <vt:lpwstr>f338ae98-db35-488c-a59b-b6654699c5f0</vt:lpwstr>
  </property>
  <property fmtid="{D5CDD505-2E9C-101B-9397-08002B2CF9AE}" pid="4" name="MediaServiceImageTags">
    <vt:lpwstr/>
  </property>
  <property fmtid="{D5CDD505-2E9C-101B-9397-08002B2CF9AE}" pid="5" name="GrammarlyDocumentId">
    <vt:lpwstr>aa639310-94cb-45d6-bbc8-96d9412b5d6d</vt:lpwstr>
  </property>
</Properties>
</file>